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EC0" w:rsidRDefault="009D2EC0" w:rsidP="009D2EC0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36"/>
          <w:szCs w:val="36"/>
          <w:lang w:eastAsia="en-GB"/>
        </w:rPr>
        <w:drawing>
          <wp:inline distT="0" distB="0" distL="0" distR="0">
            <wp:extent cx="2136448" cy="1068224"/>
            <wp:effectExtent l="0" t="0" r="0" b="0"/>
            <wp:docPr id="157842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20420" name="Picture 15784204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030" cy="11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C0" w:rsidRPr="009D2EC0" w:rsidRDefault="009D2EC0" w:rsidP="009D2EC0">
      <w:pPr>
        <w:shd w:val="clear" w:color="auto" w:fill="00B05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Terms of Reference (</w:t>
      </w:r>
      <w:proofErr w:type="spellStart"/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ToR</w:t>
      </w:r>
      <w:proofErr w:type="spellEnd"/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)</w:t>
      </w:r>
      <w:r w:rsidR="00AD3D55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en-GB"/>
          <w14:ligatures w14:val="none"/>
        </w:rPr>
        <w:t>: Youth Consultant</w:t>
      </w:r>
    </w:p>
    <w:p w:rsidR="009D2EC0" w:rsidRPr="009D2EC0" w:rsidRDefault="009D2EC0" w:rsidP="009D2EC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Title: </w:t>
      </w:r>
      <w:r w:rsidR="00AD3D5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Conducting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of a</w:t>
      </w: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Needs Assessment on Digital SRHR Gaps in Zimbabwe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Background</w:t>
      </w:r>
    </w:p>
    <w:p w:rsidR="009D2EC0" w:rsidRPr="009D2EC0" w:rsidRDefault="009D2EC0" w:rsidP="009D2E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My Age Zimbabwe is committed to enhancing Sexual and Reproductive Health and Rights (SRHR) for marginalized populations, particularly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young people in their diversities in Zimbabwean 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communities. This consultancy aims to identify digital SRHR gaps, priorities, and preferences to inform effective programming and interventions.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Objectives</w:t>
      </w:r>
    </w:p>
    <w:p w:rsidR="009D2EC0" w:rsidRPr="009D2EC0" w:rsidRDefault="009D2EC0" w:rsidP="009D2E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To conduct a comprehensive needs assessment to identify digital SRHR gaps among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young people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in Zimbabwe.</w:t>
      </w:r>
    </w:p>
    <w:p w:rsidR="009D2EC0" w:rsidRPr="009D2EC0" w:rsidRDefault="009D2EC0" w:rsidP="009D2E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To </w:t>
      </w:r>
      <w:proofErr w:type="spellStart"/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analyze</w:t>
      </w:r>
      <w:proofErr w:type="spellEnd"/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the preferences and priorities of target populations regarding digital SRHR services.</w:t>
      </w:r>
    </w:p>
    <w:p w:rsidR="009D2EC0" w:rsidRPr="009D2EC0" w:rsidRDefault="009D2EC0" w:rsidP="009D2EC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provide recommendations for addressing identified gaps and enhancing digital SRHR initiatives.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Scope of Work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Literature Review: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Review existing literature and reports on SRHR, focusing on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young people in their diversities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with an emphasis on digital platforms.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Stakeholder Engagement: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Identify and engage relevant stakeholders, including NGOs, government agencies, and community organizations, to gather insights and data.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Data Collection: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Develop and implement qualitative and quantitative data collection methods (surveys, interviews, focus groups) to gather information from target populations.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Ensure inclusivity in data collection, particularly for marginalized groups.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Data Analysis: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proofErr w:type="spellStart"/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Analyze</w:t>
      </w:r>
      <w:proofErr w:type="spellEnd"/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collected data to identify key gaps, priorities, and preferences related to digital SRHR services.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Report Writing: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Prepare a comprehensive report detailing findings, analysis, and actionable recommendations.</w:t>
      </w:r>
    </w:p>
    <w:p w:rsidR="009D2EC0" w:rsidRPr="009D2EC0" w:rsidRDefault="009D2EC0" w:rsidP="009D2EC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Presentation of Findings:</w:t>
      </w:r>
    </w:p>
    <w:p w:rsidR="009D2EC0" w:rsidRPr="009D2EC0" w:rsidRDefault="009D2EC0" w:rsidP="009D2EC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Present findings to stakeholders and participate in discussions to refine recommendations.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Deliverables</w:t>
      </w:r>
    </w:p>
    <w:p w:rsidR="009D2EC0" w:rsidRPr="009D2EC0" w:rsidRDefault="009D2EC0" w:rsidP="009D2E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Inception report outlining methodology and timeline.</w:t>
      </w:r>
    </w:p>
    <w:p w:rsidR="009D2EC0" w:rsidRPr="009D2EC0" w:rsidRDefault="009D2EC0" w:rsidP="009D2E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Comprehensive needs assessment report with findings and recommendations.</w:t>
      </w:r>
    </w:p>
    <w:p w:rsidR="009D2EC0" w:rsidRPr="009D2EC0" w:rsidRDefault="009D2EC0" w:rsidP="009D2EC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t>Presentation materials for stakeholder engagement sessions.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Timeline</w:t>
      </w:r>
    </w:p>
    <w:p w:rsidR="009D2EC0" w:rsidRPr="009D2EC0" w:rsidRDefault="009D2EC0" w:rsidP="009D2E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Inception Phase: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6-8  February 2025</w:t>
      </w:r>
    </w:p>
    <w:p w:rsidR="009D2EC0" w:rsidRPr="009D2EC0" w:rsidRDefault="009D2EC0" w:rsidP="009D2E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Data Collection Phase: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8-15 February 2025</w:t>
      </w:r>
    </w:p>
    <w:p w:rsidR="009D2EC0" w:rsidRPr="009D2EC0" w:rsidRDefault="009D2EC0" w:rsidP="009D2E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Analysis and Reporting Phase: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15-20 February</w:t>
      </w:r>
    </w:p>
    <w:p w:rsidR="009D2EC0" w:rsidRPr="009D2EC0" w:rsidRDefault="009D2EC0" w:rsidP="009D2E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Final Presentation: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20 February 2025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Qualifications</w:t>
      </w:r>
    </w:p>
    <w:p w:rsidR="009D2EC0" w:rsidRPr="009D2EC0" w:rsidRDefault="009D2EC0" w:rsidP="009D2E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Advanced degree in Public Health, Social Sciences, or related field.</w:t>
      </w:r>
    </w:p>
    <w:p w:rsidR="009D2EC0" w:rsidRDefault="009D2EC0" w:rsidP="009D2E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Proven experience in conducting needs assessments, particularly in SRHR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working with young people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:rsidR="009D2EC0" w:rsidRPr="009D2EC0" w:rsidRDefault="009D2EC0" w:rsidP="009D2E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Be a young per</w:t>
      </w:r>
      <w:r w:rsidR="00AD3D5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son under the age of 35.</w:t>
      </w:r>
    </w:p>
    <w:p w:rsidR="009D2EC0" w:rsidRPr="009D2EC0" w:rsidRDefault="009D2EC0" w:rsidP="009D2E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Familiarity with digital health solutions and technologies.</w:t>
      </w:r>
    </w:p>
    <w:p w:rsidR="009D2EC0" w:rsidRPr="009D2EC0" w:rsidRDefault="009D2EC0" w:rsidP="009D2EC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Experience working with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young people including vulnerable young people</w:t>
      </w: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communities in Zimbabwe or similar contexts.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Application Process</w:t>
      </w:r>
    </w:p>
    <w:p w:rsidR="009D2EC0" w:rsidRPr="009D2EC0" w:rsidRDefault="009D2EC0" w:rsidP="009D2E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Interested candidates should submit</w:t>
      </w:r>
      <w:r w:rsidR="00CE76C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="00CE76C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thr</w:t>
      </w:r>
      <w:proofErr w:type="spellEnd"/>
      <w:r w:rsidR="00CE76C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following to: </w:t>
      </w:r>
      <w:hyperlink r:id="rId6" w:history="1">
        <w:r w:rsidR="00D63311" w:rsidRPr="002B3EA9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procurement@myagezimbabwe.org</w:t>
        </w:r>
      </w:hyperlink>
      <w:r w:rsidR="00D63311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:rsidR="009D2EC0" w:rsidRPr="009D2EC0" w:rsidRDefault="009D2EC0" w:rsidP="009D2E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curriculum vitae (CV).</w:t>
      </w:r>
    </w:p>
    <w:p w:rsidR="009D2EC0" w:rsidRPr="009D2EC0" w:rsidRDefault="009D2EC0" w:rsidP="009D2E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technical proposal outlining their approach.</w:t>
      </w:r>
    </w:p>
    <w:p w:rsidR="009D2EC0" w:rsidRPr="009D2EC0" w:rsidRDefault="009D2EC0" w:rsidP="009D2EC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 financial proposal detailing costs.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Deadline for Applications</w:t>
      </w:r>
    </w:p>
    <w:p w:rsidR="009D2EC0" w:rsidRPr="009D2EC0" w:rsidRDefault="00AD3D55" w:rsidP="009D2E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4 February 2025</w:t>
      </w:r>
    </w:p>
    <w:p w:rsidR="009D2EC0" w:rsidRPr="009D2EC0" w:rsidRDefault="009D2EC0" w:rsidP="00CE76C2">
      <w:pPr>
        <w:shd w:val="clear" w:color="auto" w:fill="A8D08D" w:themeFill="accent6" w:themeFillTint="99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Contact Information</w:t>
      </w:r>
    </w:p>
    <w:p w:rsidR="009D2EC0" w:rsidRPr="009D2EC0" w:rsidRDefault="009D2EC0" w:rsidP="009D2EC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9D2E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For inquiries, please contact </w:t>
      </w:r>
      <w:hyperlink r:id="rId7" w:history="1">
        <w:r w:rsidR="00AD3D55" w:rsidRPr="002B3EA9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info@myagezimbabwe.org</w:t>
        </w:r>
      </w:hyperlink>
      <w:r w:rsidR="00AD3D55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</w:p>
    <w:p w:rsidR="009D2EC0" w:rsidRPr="009D2EC0" w:rsidRDefault="00FB38FB" w:rsidP="009D2EC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B38FB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noshade="t" o:hr="t" fillcolor="black" stroked="f"/>
        </w:pict>
      </w:r>
    </w:p>
    <w:p w:rsidR="009D2EC0" w:rsidRDefault="009D2EC0"/>
    <w:sectPr w:rsidR="009D2EC0" w:rsidSect="00D63311">
      <w:pgSz w:w="11906" w:h="16838"/>
      <w:pgMar w:top="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0C"/>
    <w:multiLevelType w:val="multilevel"/>
    <w:tmpl w:val="742A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06C80"/>
    <w:multiLevelType w:val="multilevel"/>
    <w:tmpl w:val="5B3A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9171D"/>
    <w:multiLevelType w:val="multilevel"/>
    <w:tmpl w:val="AD5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5C7D"/>
    <w:multiLevelType w:val="multilevel"/>
    <w:tmpl w:val="F08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3307E"/>
    <w:multiLevelType w:val="multilevel"/>
    <w:tmpl w:val="364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32483"/>
    <w:multiLevelType w:val="multilevel"/>
    <w:tmpl w:val="E43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751213">
    <w:abstractNumId w:val="1"/>
  </w:num>
  <w:num w:numId="2" w16cid:durableId="1082066553">
    <w:abstractNumId w:val="3"/>
  </w:num>
  <w:num w:numId="3" w16cid:durableId="1224298377">
    <w:abstractNumId w:val="0"/>
  </w:num>
  <w:num w:numId="4" w16cid:durableId="337776788">
    <w:abstractNumId w:val="4"/>
  </w:num>
  <w:num w:numId="5" w16cid:durableId="2007779565">
    <w:abstractNumId w:val="2"/>
  </w:num>
  <w:num w:numId="6" w16cid:durableId="54128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C0"/>
    <w:rsid w:val="009D2EC0"/>
    <w:rsid w:val="00AD3D55"/>
    <w:rsid w:val="00CE76C2"/>
    <w:rsid w:val="00D63311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8C20"/>
  <w15:chartTrackingRefBased/>
  <w15:docId w15:val="{FBD0DE46-A2CB-E643-B044-D6FC153F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2EC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D2E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2EC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D2EC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2E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2EC0"/>
    <w:rPr>
      <w:b/>
      <w:bCs/>
    </w:rPr>
  </w:style>
  <w:style w:type="character" w:customStyle="1" w:styleId="apple-converted-space">
    <w:name w:val="apple-converted-space"/>
    <w:basedOn w:val="DefaultParagraphFont"/>
    <w:rsid w:val="009D2EC0"/>
  </w:style>
  <w:style w:type="character" w:styleId="Hyperlink">
    <w:name w:val="Hyperlink"/>
    <w:basedOn w:val="DefaultParagraphFont"/>
    <w:uiPriority w:val="99"/>
    <w:unhideWhenUsed/>
    <w:rsid w:val="00AD3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yagezimbabw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myagezimbabw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Onward Gibson</dc:creator>
  <cp:keywords/>
  <dc:description/>
  <cp:lastModifiedBy>Onward Gibson</cp:lastModifiedBy>
  <cp:revision>1</cp:revision>
  <dcterms:created xsi:type="dcterms:W3CDTF">2025-01-31T06:46:00Z</dcterms:created>
  <dcterms:modified xsi:type="dcterms:W3CDTF">2025-01-31T07:32:00Z</dcterms:modified>
</cp:coreProperties>
</file>